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C630" w14:textId="77777777" w:rsidR="006C66EA" w:rsidRPr="00991AE3" w:rsidRDefault="006C66EA" w:rsidP="006C66EA">
      <w:pPr>
        <w:spacing w:after="0" w:line="240" w:lineRule="auto"/>
        <w:ind w:left="180"/>
        <w:rPr>
          <w:rFonts w:ascii="Helvetica-Black" w:hAnsi="Helvetica-Black" w:cs="Arial"/>
          <w:b/>
          <w:bCs/>
          <w:color w:val="9BBB59" w:themeColor="accent3"/>
          <w:sz w:val="6"/>
          <w:szCs w:val="6"/>
        </w:rPr>
      </w:pPr>
      <w:r w:rsidRPr="00463709">
        <w:rPr>
          <w:rFonts w:ascii="DFPHaiBaoW9-B5-AZ" w:eastAsia="DFPHaiBaoW9-B5-AZ" w:hAnsi="Helvetica Narrow" w:cs="Arial" w:hint="eastAsia"/>
          <w:b/>
          <w:bCs/>
          <w:color w:val="E36C0A" w:themeColor="accent6" w:themeShade="BF"/>
          <w:spacing w:val="40"/>
          <w:sz w:val="48"/>
          <w:szCs w:val="56"/>
        </w:rPr>
        <w:t>我會！</w:t>
      </w:r>
      <w:r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Unit 3: </w:t>
      </w:r>
      <w:r>
        <w:rPr>
          <w:rFonts w:ascii="Helvetica-Black" w:hAnsi="Helvetica-Black" w:cs="Arial"/>
          <w:b/>
          <w:bCs/>
          <w:color w:val="E36C0A" w:themeColor="accent6" w:themeShade="BF"/>
          <w:spacing w:val="-4"/>
          <w:sz w:val="36"/>
          <w:szCs w:val="45"/>
        </w:rPr>
        <w:t xml:space="preserve">Dates and Time </w:t>
      </w:r>
      <w:r w:rsidRPr="0076444D">
        <w:rPr>
          <w:rFonts w:ascii="DFPBiaoKaiShu-B5-AZ" w:eastAsia="DFPBiaoKaiShu-B5-AZ" w:hAnsi="Helvetica-Black" w:cs="Arial" w:hint="eastAsia"/>
          <w:b/>
          <w:bCs/>
          <w:color w:val="E36C0A" w:themeColor="accent6" w:themeShade="BF"/>
          <w:spacing w:val="-4"/>
          <w:sz w:val="48"/>
          <w:szCs w:val="45"/>
        </w:rPr>
        <w:t>時間</w:t>
      </w:r>
    </w:p>
    <w:tbl>
      <w:tblPr>
        <w:tblStyle w:val="GridTableLight"/>
        <w:tblW w:w="0" w:type="auto"/>
        <w:tblBorders>
          <w:top w:val="single" w:sz="36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C66EA" w14:paraId="5BC5E010" w14:textId="77777777" w:rsidTr="003C6066">
        <w:tc>
          <w:tcPr>
            <w:tcW w:w="10728" w:type="dxa"/>
            <w:hideMark/>
          </w:tcPr>
          <w:p w14:paraId="0256ECC5" w14:textId="77777777" w:rsidR="006C66EA" w:rsidRDefault="006C66EA" w:rsidP="006C66EA">
            <w:pPr>
              <w:spacing w:before="60" w:after="240"/>
              <w:ind w:left="180"/>
              <w:rPr>
                <w:rFonts w:ascii="Helvetica Narrow" w:hAnsi="Helvetica Narrow" w:cs="Times New Roman"/>
                <w:b/>
                <w:sz w:val="20"/>
                <w:szCs w:val="24"/>
              </w:rPr>
            </w:pPr>
            <w:r>
              <w:rPr>
                <w:rFonts w:ascii="default" w:hAnsi="default"/>
                <w:b/>
                <w:sz w:val="20"/>
              </w:rPr>
              <w:br w:type="page"/>
            </w:r>
            <w:r>
              <w:rPr>
                <w:rFonts w:ascii="default" w:hAnsi="default" w:hint="eastAsia"/>
                <w:b/>
                <w:sz w:val="20"/>
              </w:rPr>
              <w:t>姓名：</w:t>
            </w:r>
            <w:r>
              <w:rPr>
                <w:rFonts w:ascii="default" w:hAnsi="default"/>
                <w:b/>
                <w:sz w:val="20"/>
              </w:rPr>
              <w:t xml:space="preserve">                                                                                        </w:t>
            </w:r>
            <w:r>
              <w:rPr>
                <w:rFonts w:ascii="Helvetica Narrow" w:hAnsi="Helvetica Narrow"/>
                <w:b/>
                <w:sz w:val="20"/>
              </w:rPr>
              <w:t>Name:</w:t>
            </w:r>
          </w:p>
        </w:tc>
      </w:tr>
    </w:tbl>
    <w:p w14:paraId="51319CE1" w14:textId="77777777" w:rsidR="006C66EA" w:rsidRDefault="006C66EA" w:rsidP="006C66EA">
      <w:pPr>
        <w:spacing w:after="0" w:line="240" w:lineRule="auto"/>
        <w:ind w:left="180"/>
      </w:pPr>
    </w:p>
    <w:tbl>
      <w:tblPr>
        <w:tblStyle w:val="TableGrid"/>
        <w:tblW w:w="10656" w:type="dxa"/>
        <w:tblInd w:w="-252" w:type="dxa"/>
        <w:tblLook w:val="04A0" w:firstRow="1" w:lastRow="0" w:firstColumn="1" w:lastColumn="0" w:noHBand="0" w:noVBand="1"/>
      </w:tblPr>
      <w:tblGrid>
        <w:gridCol w:w="4608"/>
        <w:gridCol w:w="864"/>
        <w:gridCol w:w="864"/>
        <w:gridCol w:w="864"/>
        <w:gridCol w:w="864"/>
        <w:gridCol w:w="864"/>
        <w:gridCol w:w="864"/>
        <w:gridCol w:w="864"/>
      </w:tblGrid>
      <w:tr w:rsidR="006C66EA" w14:paraId="164C1797" w14:textId="77777777" w:rsidTr="00E70B57">
        <w:trPr>
          <w:trHeight w:val="864"/>
        </w:trPr>
        <w:tc>
          <w:tcPr>
            <w:tcW w:w="4608" w:type="dxa"/>
            <w:shd w:val="clear" w:color="auto" w:fill="D9D9D9" w:themeFill="background1" w:themeFillShade="D9"/>
            <w:vAlign w:val="bottom"/>
          </w:tcPr>
          <w:p w14:paraId="775C5720" w14:textId="77777777" w:rsidR="006C66EA" w:rsidRPr="002B5D8B" w:rsidRDefault="006C66EA" w:rsidP="006C66EA">
            <w:pPr>
              <w:ind w:left="180"/>
              <w:rPr>
                <w:rFonts w:cs="Times New Roman"/>
                <w:sz w:val="48"/>
                <w:lang w:eastAsia="zh-TW"/>
              </w:rPr>
            </w:pPr>
            <w:r w:rsidRPr="002B5D8B">
              <w:rPr>
                <w:rFonts w:ascii="DFPHaiBaoW9-B5-AZ" w:eastAsia="DFPHaiBaoW9-B5-AZ" w:hint="eastAsia"/>
                <w:sz w:val="48"/>
              </w:rPr>
              <w:t>我</w:t>
            </w:r>
            <w:r>
              <w:rPr>
                <w:rFonts w:ascii="DFPHaiBaoW9-B5-AZ" w:eastAsia="DFPHaiBaoW9-B5-AZ" w:hAnsiTheme="minorEastAsia" w:hint="eastAsia"/>
                <w:sz w:val="48"/>
              </w:rPr>
              <w:t>會</w:t>
            </w:r>
            <w:r>
              <w:rPr>
                <w:rFonts w:eastAsia="DFPHaiBaoW9-B5-AZ"/>
                <w:sz w:val="48"/>
                <w:lang w:eastAsia="zh-TW"/>
              </w:rPr>
              <w:t>…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875C57" w14:textId="77777777" w:rsidR="006C66EA" w:rsidRPr="002B5D8B" w:rsidRDefault="006C66EA" w:rsidP="006C66EA">
            <w:pPr>
              <w:ind w:left="18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我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EE36DE" w14:textId="77777777" w:rsidR="006C66EA" w:rsidRPr="00850DEF" w:rsidRDefault="006C66EA" w:rsidP="006C66EA">
            <w:pPr>
              <w:ind w:left="180"/>
              <w:jc w:val="center"/>
              <w:rPr>
                <w:rFonts w:ascii="HanWangMingBlack" w:eastAsia="HanWangMingBlack"/>
                <w:sz w:val="24"/>
              </w:rPr>
            </w:pPr>
            <w:r w:rsidRPr="00850DEF">
              <w:rPr>
                <w:rFonts w:ascii="HanWangMingBlack" w:eastAsia="HanWangMingBlack" w:hint="eastAsia"/>
                <w:sz w:val="28"/>
              </w:rPr>
              <w:t>同學</w:t>
            </w:r>
            <w:r w:rsidRPr="00850DEF">
              <w:rPr>
                <w:rFonts w:asciiTheme="minorEastAsia" w:hAnsiTheme="minorEastAsia" w:hint="eastAsia"/>
                <w:sz w:val="28"/>
              </w:rPr>
              <w:t>/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</w:rPr>
              <w:t>朋友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BBC481" w14:textId="77777777" w:rsidR="006C66EA" w:rsidRPr="00850DEF" w:rsidRDefault="006C66EA" w:rsidP="006C66EA">
            <w:pPr>
              <w:ind w:left="180"/>
              <w:jc w:val="center"/>
              <w:rPr>
                <w:rFonts w:ascii="HanWangMingBlack" w:eastAsia="HanWangMingBlack"/>
                <w:sz w:val="28"/>
              </w:rPr>
            </w:pPr>
            <w:r w:rsidRPr="00850DEF">
              <w:rPr>
                <w:rFonts w:ascii="HanWangMingBlack" w:eastAsia="HanWangMingBlack" w:hint="eastAsia"/>
                <w:sz w:val="28"/>
              </w:rPr>
              <w:t>班長</w:t>
            </w:r>
            <w:r w:rsidRPr="00850DEF">
              <w:rPr>
                <w:rFonts w:asciiTheme="minorEastAsia" w:hAnsiTheme="minorEastAsia" w:hint="eastAsia"/>
                <w:sz w:val="28"/>
              </w:rPr>
              <w:t>/</w:t>
            </w:r>
            <w:r w:rsidRPr="00850DEF">
              <w:rPr>
                <w:rFonts w:asciiTheme="minorEastAsia" w:hAnsiTheme="minorEastAsia"/>
                <w:sz w:val="28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</w:rPr>
              <w:t>助教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6E6B3E" w14:textId="77777777" w:rsidR="006C66EA" w:rsidRPr="002B5D8B" w:rsidRDefault="006C66EA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老師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151651" w14:textId="77777777" w:rsidR="006C66EA" w:rsidRPr="00850DEF" w:rsidRDefault="006C66EA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  <w:r w:rsidRPr="00850DEF">
              <w:rPr>
                <w:rFonts w:ascii="HanWangMingBlack" w:eastAsia="HanWangMingBlack" w:hint="eastAsia"/>
                <w:sz w:val="36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0617BD" w14:textId="77777777" w:rsidR="006C66EA" w:rsidRPr="002B5D8B" w:rsidRDefault="006C66EA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C9804E" w14:textId="77777777" w:rsidR="006C66EA" w:rsidRPr="002B5D8B" w:rsidRDefault="006C66EA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復習</w:t>
            </w:r>
          </w:p>
        </w:tc>
      </w:tr>
      <w:tr w:rsidR="006C66EA" w14:paraId="238D8824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0031BAE0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someone how old they are, using the age-appropriate way of asking.</w:t>
            </w:r>
          </w:p>
        </w:tc>
        <w:tc>
          <w:tcPr>
            <w:tcW w:w="864" w:type="dxa"/>
          </w:tcPr>
          <w:p w14:paraId="0EDACDA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B0FAAC6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3175DDB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2786436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FA95AA9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F07E69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D2585DE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7E62F2CF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07AC958A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how old I am.</w:t>
            </w:r>
          </w:p>
        </w:tc>
        <w:tc>
          <w:tcPr>
            <w:tcW w:w="864" w:type="dxa"/>
          </w:tcPr>
          <w:p w14:paraId="02F1750D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42423C1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97C6726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48E0AF1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8468AB4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543FC59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C34BDD2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647B8FF1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3509E104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what the date is (mm/</w:t>
            </w:r>
            <w:proofErr w:type="spell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) today, or what date some event is (</w:t>
            </w:r>
            <w:proofErr w:type="spell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. A birthday, a holiday, </w:t>
            </w:r>
            <w:proofErr w:type="spell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</w:p>
        </w:tc>
        <w:tc>
          <w:tcPr>
            <w:tcW w:w="864" w:type="dxa"/>
          </w:tcPr>
          <w:p w14:paraId="570A2CFF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C6D049C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D56A392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FCDFC2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C4EE4B1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9A83E8E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674A8C7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68E90FD5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734DEC7C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any date of the year</w:t>
            </w:r>
          </w:p>
        </w:tc>
        <w:tc>
          <w:tcPr>
            <w:tcW w:w="864" w:type="dxa"/>
          </w:tcPr>
          <w:p w14:paraId="0F764C62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85CFE7A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29B74F9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0E34874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A5F555E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65ADF1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72CB358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62E20F91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5011488D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any year correctly (</w:t>
            </w:r>
            <w:proofErr w:type="spell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. “1999”, “2015”)</w:t>
            </w:r>
          </w:p>
        </w:tc>
        <w:tc>
          <w:tcPr>
            <w:tcW w:w="864" w:type="dxa"/>
          </w:tcPr>
          <w:p w14:paraId="421931D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B993501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F9360E6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3F922DB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7BB1A74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FF2A76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B0C533D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03F3F5B6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57C27A9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all the days of the week</w:t>
            </w:r>
          </w:p>
        </w:tc>
        <w:tc>
          <w:tcPr>
            <w:tcW w:w="864" w:type="dxa"/>
          </w:tcPr>
          <w:p w14:paraId="570A4D2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13E5A9C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026E82B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FA576C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9C9F912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465066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2B34F40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698E4BE7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41260815" w14:textId="77777777" w:rsidR="006C66EA" w:rsidRPr="00523D2C" w:rsidRDefault="006C66EA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proofErr w:type="gram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ask</w:t>
            </w:r>
            <w:proofErr w:type="gram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what day of the week it is</w:t>
            </w:r>
          </w:p>
        </w:tc>
        <w:tc>
          <w:tcPr>
            <w:tcW w:w="864" w:type="dxa"/>
          </w:tcPr>
          <w:p w14:paraId="6B10D39C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F92FA89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4A24524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0435B29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30CE8A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145D6FC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F55619A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39D29AF4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302B988" w14:textId="77777777" w:rsidR="006C66EA" w:rsidRPr="00523D2C" w:rsidRDefault="006C66EA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…use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請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to invite someone to do something.</w:t>
            </w:r>
          </w:p>
        </w:tc>
        <w:tc>
          <w:tcPr>
            <w:tcW w:w="864" w:type="dxa"/>
          </w:tcPr>
          <w:p w14:paraId="6A945D5C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58CE9326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07EFF4E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B92B1BC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5B94A24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05E46E9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BD3077A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4439F5F4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5F8F4EFE" w14:textId="77777777" w:rsidR="006C66EA" w:rsidRPr="00523D2C" w:rsidRDefault="006C66EA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…use 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怎麽樣</w:t>
            </w: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to ask how someone feels about an idea.</w:t>
            </w:r>
          </w:p>
        </w:tc>
        <w:tc>
          <w:tcPr>
            <w:tcW w:w="864" w:type="dxa"/>
          </w:tcPr>
          <w:p w14:paraId="17D643A3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11ED8422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5FF2BD81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E5CDDB1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BB1DBB7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46E49C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7BCE21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793EEDDB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7E9D6B10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that I like or dislike something.</w:t>
            </w:r>
          </w:p>
        </w:tc>
        <w:tc>
          <w:tcPr>
            <w:tcW w:w="864" w:type="dxa"/>
          </w:tcPr>
          <w:p w14:paraId="78215007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31080944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1C583EC3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06C7624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BFCF880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2D633E6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E91C4FD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C66EA" w14:paraId="0E18D88C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7E37E37D" w14:textId="77777777" w:rsidR="006C66EA" w:rsidRPr="00523D2C" w:rsidRDefault="006C66EA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either/or questions.</w:t>
            </w:r>
          </w:p>
        </w:tc>
        <w:tc>
          <w:tcPr>
            <w:tcW w:w="864" w:type="dxa"/>
          </w:tcPr>
          <w:p w14:paraId="411F3935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65E27766" w14:textId="77777777" w:rsidR="006C66EA" w:rsidRDefault="006C66EA" w:rsidP="006C66EA">
            <w:pPr>
              <w:ind w:left="180"/>
            </w:pPr>
          </w:p>
        </w:tc>
        <w:tc>
          <w:tcPr>
            <w:tcW w:w="864" w:type="dxa"/>
          </w:tcPr>
          <w:p w14:paraId="3C0B7965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F3CDC67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CE0248B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DE6F37D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017DA26" w14:textId="77777777" w:rsidR="006C66EA" w:rsidRPr="002B5D8B" w:rsidRDefault="006C66EA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28DFA4EB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6A38262F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…use 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可是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to express “…, but…”</w:t>
            </w:r>
          </w:p>
        </w:tc>
        <w:tc>
          <w:tcPr>
            <w:tcW w:w="864" w:type="dxa"/>
          </w:tcPr>
          <w:p w14:paraId="071DC32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BD5509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1828AD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816862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32614C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6F9265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F40829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4A3565A5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26C683B8" w14:textId="77777777" w:rsidR="00E70B57" w:rsidRPr="00523D2C" w:rsidRDefault="00E70B57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…</w:t>
            </w:r>
            <w:proofErr w:type="gram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say</w:t>
            </w:r>
            <w:proofErr w:type="gram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any time of day, along with the appropriate word for morning/noon/ afternoon/evening in front of it (</w:t>
            </w:r>
            <w:proofErr w:type="spell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</w:t>
            </w:r>
            <w:proofErr w:type="spell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7:53 AM)</w:t>
            </w:r>
          </w:p>
        </w:tc>
        <w:tc>
          <w:tcPr>
            <w:tcW w:w="864" w:type="dxa"/>
          </w:tcPr>
          <w:p w14:paraId="28B7F41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41C3D2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A629B0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3E1DBD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ABBBCD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F47858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DB541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71182FD1" w14:textId="77777777" w:rsidTr="00E70B57">
        <w:trPr>
          <w:trHeight w:val="864"/>
        </w:trPr>
        <w:tc>
          <w:tcPr>
            <w:tcW w:w="4608" w:type="dxa"/>
            <w:shd w:val="clear" w:color="auto" w:fill="D9D9D9" w:themeFill="background1" w:themeFillShade="D9"/>
            <w:vAlign w:val="bottom"/>
          </w:tcPr>
          <w:p w14:paraId="7D8957BC" w14:textId="77777777" w:rsidR="00E70B57" w:rsidRPr="00523D2C" w:rsidRDefault="00E70B57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B5D8B">
              <w:rPr>
                <w:rFonts w:ascii="DFPHaiBaoW9-B5-AZ" w:eastAsia="DFPHaiBaoW9-B5-AZ" w:hint="eastAsia"/>
                <w:sz w:val="48"/>
              </w:rPr>
              <w:t>我</w:t>
            </w:r>
            <w:r>
              <w:rPr>
                <w:rFonts w:ascii="DFPHaiBaoW9-B5-AZ" w:eastAsia="DFPHaiBaoW9-B5-AZ" w:hAnsiTheme="minorEastAsia" w:hint="eastAsia"/>
                <w:sz w:val="48"/>
              </w:rPr>
              <w:t>會</w:t>
            </w:r>
            <w:r>
              <w:rPr>
                <w:rFonts w:eastAsia="DFPHaiBaoW9-B5-AZ"/>
                <w:sz w:val="48"/>
                <w:lang w:eastAsia="zh-TW"/>
              </w:rPr>
              <w:t>…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8F7BD9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我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331DC5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850DEF">
              <w:rPr>
                <w:rFonts w:ascii="HanWangMingBlack" w:eastAsia="HanWangMingBlack" w:hint="eastAsia"/>
                <w:sz w:val="28"/>
              </w:rPr>
              <w:t>同學</w:t>
            </w:r>
            <w:r w:rsidRPr="00850DEF">
              <w:rPr>
                <w:rFonts w:asciiTheme="minorEastAsia" w:hAnsiTheme="minorEastAsia" w:hint="eastAsia"/>
                <w:sz w:val="28"/>
              </w:rPr>
              <w:t>/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</w:rPr>
              <w:t>朋友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ADDF6A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850DEF">
              <w:rPr>
                <w:rFonts w:ascii="HanWangMingBlack" w:eastAsia="HanWangMingBlack" w:hint="eastAsia"/>
                <w:sz w:val="28"/>
              </w:rPr>
              <w:t>班長</w:t>
            </w:r>
            <w:r w:rsidRPr="00850DEF">
              <w:rPr>
                <w:rFonts w:asciiTheme="minorEastAsia" w:hAnsiTheme="minorEastAsia" w:hint="eastAsia"/>
                <w:sz w:val="28"/>
              </w:rPr>
              <w:t>/</w:t>
            </w:r>
            <w:r w:rsidRPr="00850DEF">
              <w:rPr>
                <w:rFonts w:asciiTheme="minorEastAsia" w:hAnsiTheme="minorEastAsia"/>
                <w:sz w:val="28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</w:rPr>
              <w:t>助教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4D306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老師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C45B16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850DEF">
              <w:rPr>
                <w:rFonts w:ascii="HanWangMingBlack" w:eastAsia="HanWangMingBlack" w:hint="eastAsia"/>
                <w:sz w:val="36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8B4D20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6BE952B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復習</w:t>
            </w:r>
          </w:p>
        </w:tc>
      </w:tr>
      <w:tr w:rsidR="00E70B57" w14:paraId="0B8F65CB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47EF5B3D" w14:textId="77777777" w:rsidR="00E70B57" w:rsidRPr="002B5D8B" w:rsidRDefault="00E70B57" w:rsidP="006C66EA">
            <w:pPr>
              <w:ind w:left="180"/>
              <w:rPr>
                <w:rFonts w:cs="Times New Roman"/>
                <w:sz w:val="48"/>
                <w:lang w:eastAsia="zh-TW"/>
              </w:rPr>
            </w:pP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proofErr w:type="gram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ask</w:t>
            </w:r>
            <w:proofErr w:type="gram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what time it is right now, and what time a certain event is happening (</w:t>
            </w:r>
            <w:proofErr w:type="spell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</w:t>
            </w:r>
            <w:proofErr w:type="spell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“</w:t>
            </w:r>
            <w:proofErr w:type="gram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what</w:t>
            </w:r>
            <w:proofErr w:type="gram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time did you wake up this morning?”)</w:t>
            </w: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448C05CE" w14:textId="77777777" w:rsidR="00E70B57" w:rsidRPr="002B5D8B" w:rsidRDefault="00E70B57" w:rsidP="006C66EA">
            <w:pPr>
              <w:ind w:left="180"/>
              <w:jc w:val="center"/>
              <w:rPr>
                <w:rFonts w:ascii="HanWangMingBlack" w:eastAsia="HanWangMingBlack"/>
                <w:sz w:val="36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4AC79716" w14:textId="77777777" w:rsidR="00E70B57" w:rsidRPr="00850DEF" w:rsidRDefault="00E70B57" w:rsidP="006C66EA">
            <w:pPr>
              <w:ind w:left="180"/>
              <w:jc w:val="center"/>
              <w:rPr>
                <w:rFonts w:ascii="HanWangMingBlack" w:eastAsia="HanWangMingBlack"/>
                <w:sz w:val="24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65FC0C5E" w14:textId="77777777" w:rsidR="00E70B57" w:rsidRPr="00850DEF" w:rsidRDefault="00E70B57" w:rsidP="006C66EA">
            <w:pPr>
              <w:ind w:left="180"/>
              <w:jc w:val="center"/>
              <w:rPr>
                <w:rFonts w:ascii="HanWangMingBlack" w:eastAsia="HanWangMingBlack"/>
                <w:sz w:val="28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11736923" w14:textId="77777777" w:rsidR="00E70B57" w:rsidRPr="002B5D8B" w:rsidRDefault="00E70B57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13952847" w14:textId="77777777" w:rsidR="00E70B57" w:rsidRPr="00850DEF" w:rsidRDefault="00E70B57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5C36E6FC" w14:textId="77777777" w:rsidR="00E70B57" w:rsidRPr="002B5D8B" w:rsidRDefault="00E70B57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41483E6B" w14:textId="77777777" w:rsidR="00E70B57" w:rsidRPr="002B5D8B" w:rsidRDefault="00E70B57" w:rsidP="006C66EA">
            <w:pPr>
              <w:spacing w:line="216" w:lineRule="auto"/>
              <w:ind w:left="180"/>
              <w:jc w:val="center"/>
              <w:rPr>
                <w:rFonts w:ascii="HanWangMingBlack" w:eastAsia="HanWangMingBlack"/>
                <w:sz w:val="36"/>
              </w:rPr>
            </w:pPr>
          </w:p>
        </w:tc>
      </w:tr>
      <w:tr w:rsidR="00E70B57" w14:paraId="11266D64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740C4D6" w14:textId="77777777" w:rsidR="00E70B57" w:rsidRPr="00523D2C" w:rsidRDefault="00E70B57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 simple “see you later” as well as a more specific farewell based on when I will see them again (</w:t>
            </w:r>
            <w:proofErr w:type="spell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you on Friday”).</w:t>
            </w:r>
          </w:p>
        </w:tc>
        <w:tc>
          <w:tcPr>
            <w:tcW w:w="864" w:type="dxa"/>
          </w:tcPr>
          <w:p w14:paraId="2ACC000A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F2A3F3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2C935E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C255C2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04CDC0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FA0965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EB42CC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2E034E5B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0A3F577E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…ask someone if they have something (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有事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) going on at a certain time or are busy (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忙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4" w:type="dxa"/>
          </w:tcPr>
          <w:p w14:paraId="3B0C3F2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FDFDF2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A81FF5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82E853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BB8DD6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E11A2A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5991D3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6959E08F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4FE1BE71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any combination of yesterday/today/tomorrow and morning/afternoon/night.</w:t>
            </w:r>
          </w:p>
        </w:tc>
        <w:tc>
          <w:tcPr>
            <w:tcW w:w="864" w:type="dxa"/>
          </w:tcPr>
          <w:p w14:paraId="2253D68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5A055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98A82B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C65AB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193C27A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C98968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4D4234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538A0A5E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3808CDA1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someone why, and answer someone’s “Why?” question with the reason (“Because…”).</w:t>
            </w:r>
          </w:p>
        </w:tc>
        <w:tc>
          <w:tcPr>
            <w:tcW w:w="864" w:type="dxa"/>
          </w:tcPr>
          <w:p w14:paraId="44C560B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1D4F4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67688F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C7069F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F9D9EC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CE098FA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F59652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4B1630A5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71BC8E63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 Y/N question without using 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嗎</w:t>
            </w: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      (</w:t>
            </w:r>
            <w:proofErr w:type="spellStart"/>
            <w:proofErr w:type="gramStart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</w:t>
            </w:r>
            <w:proofErr w:type="spellEnd"/>
            <w:proofErr w:type="gramEnd"/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by using A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不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864" w:type="dxa"/>
          </w:tcPr>
          <w:p w14:paraId="69AF6ECA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A3A1AE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227738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E88BB5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E86FD3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BAC6138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F1A9D6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2F97F254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2D54FFD0" w14:textId="77777777" w:rsidR="00E70B57" w:rsidRPr="00523D2C" w:rsidRDefault="00E70B57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…use 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還</w:t>
            </w: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to give an additional detail about something</w:t>
            </w:r>
          </w:p>
        </w:tc>
        <w:tc>
          <w:tcPr>
            <w:tcW w:w="864" w:type="dxa"/>
          </w:tcPr>
          <w:p w14:paraId="30E6882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70340B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2D5F3C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4F5466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09B7B4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7D4DE5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C623BA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4BFDC768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733846DF" w14:textId="77777777" w:rsidR="00E70B57" w:rsidRPr="00523D2C" w:rsidRDefault="00E70B57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someone if they are acquainted with someone/ or say that I know or do not know someone.</w:t>
            </w:r>
          </w:p>
        </w:tc>
        <w:tc>
          <w:tcPr>
            <w:tcW w:w="864" w:type="dxa"/>
          </w:tcPr>
          <w:p w14:paraId="5103C85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92A21E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063626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FC2C7D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E791BF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733601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8FA78E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0F9337D7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61D7BA2B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recreate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the first dialogue correctly by looking at the English translation on pg. 94.</w:t>
            </w:r>
          </w:p>
        </w:tc>
        <w:tc>
          <w:tcPr>
            <w:tcW w:w="864" w:type="dxa"/>
          </w:tcPr>
          <w:p w14:paraId="2C0DF83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EF7FB5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A73377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124974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CCECD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7A6D0B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5A1E9C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594A6E11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DD1E8D5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recreate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the second dialogue correctly by looking at the English translation on pg. 94.</w:t>
            </w:r>
          </w:p>
        </w:tc>
        <w:tc>
          <w:tcPr>
            <w:tcW w:w="864" w:type="dxa"/>
          </w:tcPr>
          <w:p w14:paraId="18DDEFE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54A019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32B8A98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870BE6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845B02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483216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A6565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75992F34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76D59B2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most of the vocabulary and grammar from this chapter to have a spontaneous, unscripted conversation with someone else.</w:t>
            </w:r>
          </w:p>
        </w:tc>
        <w:tc>
          <w:tcPr>
            <w:tcW w:w="864" w:type="dxa"/>
          </w:tcPr>
          <w:p w14:paraId="5916BB2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815ED6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C41716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5A7F58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782FA9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6D4FFD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468051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43ECC0F5" w14:textId="77777777" w:rsidTr="00E70B57">
        <w:trPr>
          <w:trHeight w:val="864"/>
        </w:trPr>
        <w:tc>
          <w:tcPr>
            <w:tcW w:w="4608" w:type="dxa"/>
            <w:shd w:val="clear" w:color="auto" w:fill="000000" w:themeFill="text1"/>
            <w:vAlign w:val="center"/>
          </w:tcPr>
          <w:p w14:paraId="10B4DFE5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eastAsia="HanWangMingBlack" w:hAnsi="Times New Roman" w:cs="Times New Roman"/>
                <w:sz w:val="24"/>
                <w:szCs w:val="24"/>
              </w:rPr>
              <w:t>Reading/Writing</w:t>
            </w:r>
          </w:p>
        </w:tc>
        <w:tc>
          <w:tcPr>
            <w:tcW w:w="864" w:type="dxa"/>
            <w:shd w:val="clear" w:color="auto" w:fill="000000" w:themeFill="text1"/>
          </w:tcPr>
          <w:p w14:paraId="05FE0D5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7E5372F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626E40D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3AB9C96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04712E3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0506E91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752913E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3C97DE30" w14:textId="77777777" w:rsidTr="00E70B57">
        <w:trPr>
          <w:trHeight w:val="144"/>
        </w:trPr>
        <w:tc>
          <w:tcPr>
            <w:tcW w:w="4608" w:type="dxa"/>
            <w:vAlign w:val="center"/>
          </w:tcPr>
          <w:p w14:paraId="6CB35A95" w14:textId="77777777" w:rsidR="00E70B57" w:rsidRPr="00523D2C" w:rsidRDefault="00E70B57" w:rsidP="006C66EA">
            <w:pPr>
              <w:ind w:left="180"/>
              <w:rPr>
                <w:rFonts w:ascii="Times New Roman" w:eastAsia="HanWangMingBlack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aloud Dialogue 1 (p. 66/7) looking only at the characters (not the pinyin).</w:t>
            </w:r>
          </w:p>
        </w:tc>
        <w:tc>
          <w:tcPr>
            <w:tcW w:w="864" w:type="dxa"/>
          </w:tcPr>
          <w:p w14:paraId="37A6EF54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</w:tcPr>
          <w:p w14:paraId="1A384442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</w:tcPr>
          <w:p w14:paraId="7B9F4A2D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</w:tcPr>
          <w:p w14:paraId="28ED9503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</w:tcPr>
          <w:p w14:paraId="3D7A66E3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</w:tcPr>
          <w:p w14:paraId="1BC9E14B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</w:tcPr>
          <w:p w14:paraId="2AD4B105" w14:textId="77777777" w:rsidR="00E70B57" w:rsidRPr="00422C64" w:rsidRDefault="00E70B57" w:rsidP="006C66EA">
            <w:pPr>
              <w:ind w:left="180"/>
              <w:rPr>
                <w:rFonts w:ascii="HanWangMingBlack" w:eastAsia="HanWangMingBlack" w:hAnsi="Times New Roman" w:cs="Times New Roman"/>
                <w:sz w:val="28"/>
              </w:rPr>
            </w:pPr>
          </w:p>
        </w:tc>
      </w:tr>
      <w:tr w:rsidR="00E70B57" w14:paraId="707072FC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2933BB52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gramEnd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aloud Dialogue 2 (p. 83/4) looking only at the characters (not the pinyin).</w:t>
            </w:r>
          </w:p>
        </w:tc>
        <w:tc>
          <w:tcPr>
            <w:tcW w:w="864" w:type="dxa"/>
          </w:tcPr>
          <w:p w14:paraId="40A5F12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92095F8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226252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C6C561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303D3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CA89CE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B9724E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7B6E383D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24F81420" w14:textId="6188016F" w:rsidR="00E70B57" w:rsidRPr="00523D2C" w:rsidRDefault="00E70B57" w:rsidP="00D3163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…write a sentence dictated to me by a friend or</w:t>
            </w:r>
            <w:bookmarkStart w:id="0" w:name="_GoBack"/>
            <w:bookmarkEnd w:id="0"/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>老師</w:t>
            </w:r>
            <w:r w:rsidRPr="0052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using words from this chapter. </w:t>
            </w:r>
          </w:p>
        </w:tc>
        <w:tc>
          <w:tcPr>
            <w:tcW w:w="864" w:type="dxa"/>
          </w:tcPr>
          <w:p w14:paraId="5C28DCBA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6A8A1E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E5764E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9C68074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F3AC51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CA90E1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C8DEA9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5CDFCE77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4E7066A2" w14:textId="77777777" w:rsidR="00E70B57" w:rsidRPr="00523D2C" w:rsidRDefault="00E70B57" w:rsidP="00E70B5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write all the blue flashcards. Know the Chinese and English meanings.  </w:t>
            </w:r>
          </w:p>
        </w:tc>
        <w:tc>
          <w:tcPr>
            <w:tcW w:w="864" w:type="dxa"/>
          </w:tcPr>
          <w:p w14:paraId="491E330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698C67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E02E08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F6B98D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DD26F9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D10537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65DF07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4C2733AE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1008A05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5CBB8CA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2109EC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2A8925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802B6B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B299E92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6B5111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B5CA4B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62BA3D66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6F66D16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06C3946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821CC4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A584F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FEC0AFE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D6EA2B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8661F27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0C5E3A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3549D341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1DD26ED0" w14:textId="77777777" w:rsidR="00E70B57" w:rsidRPr="00523D2C" w:rsidRDefault="00E70B57" w:rsidP="006C66EA">
            <w:pPr>
              <w:ind w:left="18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64" w:type="dxa"/>
          </w:tcPr>
          <w:p w14:paraId="2CF1E59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701F5B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3C9D9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D75719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D942E69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8C5551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55E149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65F38C3C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6C3A4724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12C82AD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41F356C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C512B20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0F061FD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0EBE7F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52E223B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5E3F9D1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70B57" w14:paraId="6C7FDFED" w14:textId="77777777" w:rsidTr="00E70B57">
        <w:trPr>
          <w:trHeight w:val="864"/>
        </w:trPr>
        <w:tc>
          <w:tcPr>
            <w:tcW w:w="4608" w:type="dxa"/>
            <w:vAlign w:val="center"/>
          </w:tcPr>
          <w:p w14:paraId="4B57B44F" w14:textId="77777777" w:rsidR="00E70B57" w:rsidRPr="00523D2C" w:rsidRDefault="00E70B57" w:rsidP="006C66E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AD24B8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366A7DF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442E7C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5C1DDD6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96824D8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B5A64F5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5DFF9D3" w14:textId="77777777" w:rsidR="00E70B57" w:rsidRPr="002B5D8B" w:rsidRDefault="00E70B57" w:rsidP="006C66E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</w:tbl>
    <w:p w14:paraId="00BE83DC" w14:textId="77777777" w:rsidR="00654F3B" w:rsidRDefault="00654F3B" w:rsidP="006C66EA">
      <w:pPr>
        <w:ind w:left="180"/>
      </w:pPr>
    </w:p>
    <w:sectPr w:rsidR="00654F3B" w:rsidSect="006C66EA">
      <w:pgSz w:w="12240" w:h="15840"/>
      <w:pgMar w:top="45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DFPBiaoKaiShu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nWangMingBlack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A"/>
    <w:rsid w:val="00393136"/>
    <w:rsid w:val="00654F3B"/>
    <w:rsid w:val="006C66EA"/>
    <w:rsid w:val="00D31638"/>
    <w:rsid w:val="00E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F7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6EA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C66EA"/>
    <w:rPr>
      <w:sz w:val="22"/>
      <w:szCs w:val="22"/>
      <w:lang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6EA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C66EA"/>
    <w:rPr>
      <w:sz w:val="22"/>
      <w:szCs w:val="22"/>
      <w:lang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2014-09-25T13:37:00Z</dcterms:created>
  <dcterms:modified xsi:type="dcterms:W3CDTF">2014-09-29T18:49:00Z</dcterms:modified>
</cp:coreProperties>
</file>